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50D" w:rsidRPr="004C26E9" w:rsidRDefault="003B6756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58750D" w:rsidRPr="004C26E9" w:rsidRDefault="0058750D">
      <w:pPr>
        <w:jc w:val="right"/>
        <w:rPr>
          <w:sz w:val="24"/>
          <w:szCs w:val="24"/>
        </w:rPr>
      </w:pP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Министерство образования и науки РТ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ГАПОУ</w:t>
      </w:r>
    </w:p>
    <w:p w:rsidR="0058750D" w:rsidRPr="004C26E9" w:rsidRDefault="003C3DD1">
      <w:pPr>
        <w:jc w:val="center"/>
        <w:rPr>
          <w:sz w:val="24"/>
          <w:szCs w:val="24"/>
        </w:rPr>
      </w:pPr>
      <w:r w:rsidRPr="004C26E9">
        <w:rPr>
          <w:sz w:val="24"/>
          <w:szCs w:val="24"/>
        </w:rPr>
        <w:t>«Арский агропромышленный профессиональный колледж»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tabs>
          <w:tab w:val="left" w:pos="180"/>
        </w:tabs>
        <w:rPr>
          <w:b/>
          <w:sz w:val="24"/>
          <w:szCs w:val="24"/>
        </w:rPr>
      </w:pPr>
    </w:p>
    <w:p w:rsidR="0058750D" w:rsidRPr="004C26E9" w:rsidRDefault="0058750D">
      <w:pPr>
        <w:spacing w:line="360" w:lineRule="auto"/>
        <w:jc w:val="right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 xml:space="preserve">ОЦЕНОЧНЫЕ МАТЕРИАЛЫ </w:t>
      </w:r>
    </w:p>
    <w:p w:rsidR="00AC1251" w:rsidRPr="004C26E9" w:rsidRDefault="00193ABC" w:rsidP="00AC1251">
      <w:pPr>
        <w:jc w:val="center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>ОУД 08 «География»</w:t>
      </w:r>
    </w:p>
    <w:p w:rsidR="00AC1251" w:rsidRPr="004C26E9" w:rsidRDefault="00AC1251" w:rsidP="00AC1251">
      <w:pPr>
        <w:jc w:val="center"/>
        <w:rPr>
          <w:rFonts w:eastAsia="Calibri"/>
          <w:caps/>
          <w:sz w:val="24"/>
          <w:szCs w:val="24"/>
        </w:rPr>
      </w:pPr>
      <w:r w:rsidRPr="004C26E9">
        <w:rPr>
          <w:rFonts w:eastAsia="Calibri"/>
          <w:sz w:val="24"/>
          <w:szCs w:val="24"/>
        </w:rPr>
        <w:t>для специальности СПО</w:t>
      </w:r>
    </w:p>
    <w:p w:rsidR="0058750D" w:rsidRPr="004C26E9" w:rsidRDefault="009D3853">
      <w:pPr>
        <w:jc w:val="center"/>
        <w:rPr>
          <w:sz w:val="24"/>
          <w:szCs w:val="24"/>
        </w:rPr>
      </w:pPr>
      <w:r w:rsidRPr="009D3853">
        <w:rPr>
          <w:sz w:val="24"/>
          <w:szCs w:val="24"/>
        </w:rPr>
        <w:t>43.02.15  «Поварское и  кондитерское дело»</w:t>
      </w: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8750D" w:rsidRDefault="0058750D">
      <w:pPr>
        <w:rPr>
          <w:sz w:val="24"/>
          <w:szCs w:val="24"/>
        </w:rPr>
      </w:pPr>
    </w:p>
    <w:p w:rsidR="0055242A" w:rsidRDefault="0055242A">
      <w:pPr>
        <w:rPr>
          <w:sz w:val="24"/>
          <w:szCs w:val="24"/>
        </w:rPr>
      </w:pPr>
    </w:p>
    <w:p w:rsidR="0055242A" w:rsidRPr="004C26E9" w:rsidRDefault="0055242A">
      <w:pPr>
        <w:rPr>
          <w:sz w:val="24"/>
          <w:szCs w:val="24"/>
        </w:rPr>
      </w:pPr>
    </w:p>
    <w:p w:rsidR="0058750D" w:rsidRPr="004C26E9" w:rsidRDefault="0058750D">
      <w:pPr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5242A" w:rsidRDefault="0055242A">
      <w:pPr>
        <w:jc w:val="center"/>
        <w:rPr>
          <w:sz w:val="24"/>
          <w:szCs w:val="24"/>
        </w:rPr>
      </w:pPr>
    </w:p>
    <w:p w:rsidR="0058750D" w:rsidRPr="004C26E9" w:rsidRDefault="0058750D">
      <w:pPr>
        <w:jc w:val="center"/>
        <w:rPr>
          <w:sz w:val="24"/>
          <w:szCs w:val="24"/>
        </w:rPr>
      </w:pPr>
    </w:p>
    <w:p w:rsidR="0058750D" w:rsidRPr="004C26E9" w:rsidRDefault="00F7337C">
      <w:pPr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5242A" w:rsidRDefault="005524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587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rPr>
          <w:b/>
          <w:bCs/>
          <w:sz w:val="24"/>
          <w:szCs w:val="24"/>
        </w:rPr>
      </w:pPr>
      <w:r w:rsidRPr="004C26E9">
        <w:rPr>
          <w:b/>
          <w:bCs/>
          <w:sz w:val="24"/>
          <w:szCs w:val="24"/>
        </w:rPr>
        <w:lastRenderedPageBreak/>
        <w:t>«Утверждаю»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Директор</w:t>
      </w:r>
    </w:p>
    <w:p w:rsidR="0058750D" w:rsidRPr="004C26E9" w:rsidRDefault="00E51D8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 xml:space="preserve">__________ З. М. </w:t>
      </w:r>
      <w:proofErr w:type="spellStart"/>
      <w:r w:rsidRPr="004C26E9">
        <w:rPr>
          <w:sz w:val="24"/>
          <w:szCs w:val="24"/>
        </w:rPr>
        <w:t>Давлетбаев</w:t>
      </w:r>
      <w:proofErr w:type="spellEnd"/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Разработчик:</w:t>
      </w:r>
    </w:p>
    <w:p w:rsidR="0058750D" w:rsidRPr="004C26E9" w:rsidRDefault="003C3DD1">
      <w:pPr>
        <w:spacing w:line="360" w:lineRule="auto"/>
        <w:rPr>
          <w:sz w:val="24"/>
          <w:szCs w:val="24"/>
        </w:rPr>
      </w:pPr>
      <w:r w:rsidRPr="004C26E9">
        <w:rPr>
          <w:sz w:val="24"/>
          <w:szCs w:val="24"/>
        </w:rPr>
        <w:t>преподаватель   __________Ахмадуллин А. С.</w:t>
      </w: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p w:rsidR="0058750D" w:rsidRPr="004C26E9" w:rsidRDefault="0058750D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58750D" w:rsidRPr="004C26E9">
        <w:tc>
          <w:tcPr>
            <w:tcW w:w="8028" w:type="dxa"/>
          </w:tcPr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58750D" w:rsidRPr="004C26E9" w:rsidRDefault="009D3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 от «31» августа</w:t>
            </w:r>
            <w:r w:rsidR="00F7337C">
              <w:rPr>
                <w:sz w:val="24"/>
                <w:szCs w:val="24"/>
              </w:rPr>
              <w:t xml:space="preserve"> 2024</w:t>
            </w:r>
            <w:r w:rsidR="003C3DD1" w:rsidRPr="004C26E9">
              <w:rPr>
                <w:sz w:val="24"/>
                <w:szCs w:val="24"/>
              </w:rPr>
              <w:t>г.</w:t>
            </w:r>
          </w:p>
          <w:p w:rsidR="0058750D" w:rsidRPr="004C26E9" w:rsidRDefault="003C3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C26E9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Pr="004C26E9" w:rsidRDefault="0055242A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58750D" w:rsidRPr="004C26E9" w:rsidRDefault="003C3DD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 w:rsidRPr="004C26E9">
        <w:rPr>
          <w:sz w:val="24"/>
          <w:szCs w:val="24"/>
        </w:rPr>
        <w:t>Заключ</w:t>
      </w:r>
      <w:r w:rsidR="006D53F8" w:rsidRPr="004C26E9">
        <w:rPr>
          <w:sz w:val="24"/>
          <w:szCs w:val="24"/>
        </w:rPr>
        <w:t>ение педагогического совета №1</w:t>
      </w:r>
      <w:r w:rsidR="00F7337C">
        <w:rPr>
          <w:sz w:val="24"/>
          <w:szCs w:val="24"/>
        </w:rPr>
        <w:t xml:space="preserve"> от 31.08 2024</w:t>
      </w:r>
      <w:r w:rsidR="002B14E4">
        <w:rPr>
          <w:sz w:val="24"/>
          <w:szCs w:val="24"/>
        </w:rPr>
        <w:t xml:space="preserve"> </w:t>
      </w:r>
      <w:r w:rsidRPr="004C26E9">
        <w:rPr>
          <w:sz w:val="24"/>
          <w:szCs w:val="24"/>
        </w:rPr>
        <w:t>года</w:t>
      </w:r>
    </w:p>
    <w:p w:rsidR="0058750D" w:rsidRPr="004C26E9" w:rsidRDefault="0058750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58750D" w:rsidRPr="004C26E9" w:rsidRDefault="005875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Default="0058750D">
      <w:pPr>
        <w:jc w:val="center"/>
        <w:rPr>
          <w:b/>
          <w:sz w:val="24"/>
          <w:szCs w:val="24"/>
        </w:rPr>
      </w:pPr>
    </w:p>
    <w:p w:rsidR="0055242A" w:rsidRDefault="0055242A">
      <w:pPr>
        <w:jc w:val="center"/>
        <w:rPr>
          <w:b/>
          <w:sz w:val="24"/>
          <w:szCs w:val="24"/>
        </w:rPr>
      </w:pPr>
    </w:p>
    <w:p w:rsidR="00DB4DA4" w:rsidRPr="004C26E9" w:rsidRDefault="00DB4DA4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F733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ОЦЕНОЧНЫЕ материалы</w:t>
      </w:r>
      <w:r w:rsidR="003C3DD1" w:rsidRPr="004C26E9">
        <w:rPr>
          <w:b/>
          <w:sz w:val="24"/>
          <w:szCs w:val="24"/>
        </w:rPr>
        <w:t xml:space="preserve"> ПО ДИСЦИПЛИНЕ </w:t>
      </w:r>
    </w:p>
    <w:p w:rsidR="0058750D" w:rsidRPr="004C26E9" w:rsidRDefault="00193AB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spacing w:line="360" w:lineRule="auto"/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Содержание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1. Общие положения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 Оценочные материалы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3.1 Текущий контроль</w:t>
      </w:r>
    </w:p>
    <w:p w:rsidR="0058750D" w:rsidRPr="004C26E9" w:rsidRDefault="003C3DD1">
      <w:pPr>
        <w:spacing w:line="360" w:lineRule="auto"/>
        <w:ind w:firstLine="708"/>
        <w:rPr>
          <w:sz w:val="24"/>
          <w:szCs w:val="24"/>
        </w:rPr>
      </w:pPr>
      <w:r w:rsidRPr="004C26E9">
        <w:rPr>
          <w:sz w:val="24"/>
          <w:szCs w:val="24"/>
        </w:rPr>
        <w:t>3.2 Промежуточная аттестация</w:t>
      </w:r>
    </w:p>
    <w:p w:rsidR="0058750D" w:rsidRPr="004C26E9" w:rsidRDefault="0058750D">
      <w:pPr>
        <w:jc w:val="center"/>
        <w:rPr>
          <w:b/>
          <w:sz w:val="24"/>
          <w:szCs w:val="24"/>
        </w:rPr>
      </w:pPr>
    </w:p>
    <w:p w:rsidR="0058750D" w:rsidRPr="004C26E9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1. Общие положения</w:t>
      </w:r>
    </w:p>
    <w:p w:rsidR="0058750D" w:rsidRPr="004C26E9" w:rsidRDefault="003C3DD1" w:rsidP="00F7337C">
      <w:pPr>
        <w:widowControl/>
        <w:jc w:val="both"/>
        <w:rPr>
          <w:rFonts w:eastAsia="TimesNewRomanPSMT"/>
          <w:sz w:val="24"/>
          <w:szCs w:val="24"/>
        </w:rPr>
      </w:pPr>
      <w:r w:rsidRPr="004C26E9">
        <w:rPr>
          <w:sz w:val="24"/>
          <w:szCs w:val="24"/>
        </w:rPr>
        <w:t xml:space="preserve">оценочные материалы (КОМ) </w:t>
      </w:r>
      <w:r w:rsidRPr="004C26E9"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193ABC">
        <w:rPr>
          <w:rFonts w:eastAsia="TimesNewRomanPSMT"/>
          <w:sz w:val="24"/>
          <w:szCs w:val="24"/>
        </w:rPr>
        <w:t>География</w:t>
      </w:r>
      <w:r w:rsidRPr="004C26E9">
        <w:rPr>
          <w:rFonts w:eastAsia="TimesNewRomanPSMT"/>
          <w:sz w:val="24"/>
          <w:szCs w:val="24"/>
        </w:rPr>
        <w:t>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 w:rsidRPr="004C26E9">
        <w:rPr>
          <w:rStyle w:val="ae"/>
          <w:rFonts w:eastAsia="TimesNewRomanPSMT"/>
          <w:sz w:val="24"/>
          <w:szCs w:val="24"/>
        </w:rPr>
        <w:footnoteReference w:id="1"/>
      </w:r>
      <w:r w:rsidRPr="004C26E9">
        <w:rPr>
          <w:rFonts w:eastAsia="TimesNewRomanPSMT"/>
          <w:sz w:val="24"/>
          <w:szCs w:val="24"/>
        </w:rPr>
        <w:t xml:space="preserve"> тестового контроля, диффе</w:t>
      </w:r>
      <w:r w:rsidR="00AC1251" w:rsidRPr="004C26E9">
        <w:rPr>
          <w:rFonts w:eastAsia="TimesNewRomanPSMT"/>
          <w:sz w:val="24"/>
          <w:szCs w:val="24"/>
        </w:rPr>
        <w:t>ренцированного зачета.</w:t>
      </w:r>
    </w:p>
    <w:p w:rsidR="0058750D" w:rsidRPr="004C26E9" w:rsidRDefault="003C3DD1">
      <w:pPr>
        <w:widowControl/>
        <w:ind w:firstLine="720"/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ОМ </w:t>
      </w:r>
      <w:proofErr w:type="gramStart"/>
      <w:r w:rsidRPr="004C26E9">
        <w:rPr>
          <w:rFonts w:eastAsia="TimesNewRomanPSMT"/>
          <w:sz w:val="24"/>
          <w:szCs w:val="24"/>
        </w:rPr>
        <w:t>разработаны</w:t>
      </w:r>
      <w:proofErr w:type="gramEnd"/>
      <w:r w:rsidRPr="004C26E9">
        <w:rPr>
          <w:rFonts w:eastAsia="TimesNewRomanPSMT"/>
          <w:sz w:val="24"/>
          <w:szCs w:val="24"/>
        </w:rPr>
        <w:t xml:space="preserve"> в соответствии с:</w:t>
      </w:r>
    </w:p>
    <w:p w:rsidR="004B10C7" w:rsidRPr="004C26E9" w:rsidRDefault="003C3DD1" w:rsidP="004B10C7">
      <w:pPr>
        <w:jc w:val="both"/>
        <w:rPr>
          <w:rFonts w:eastAsia="TimesNewRomanPSMT"/>
          <w:sz w:val="24"/>
          <w:szCs w:val="24"/>
        </w:rPr>
      </w:pPr>
      <w:r w:rsidRPr="004C26E9"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 по </w:t>
      </w:r>
      <w:r w:rsidR="004B10C7" w:rsidRPr="004C26E9">
        <w:rPr>
          <w:rFonts w:eastAsia="TimesNewRomanPSMT"/>
          <w:sz w:val="24"/>
          <w:szCs w:val="24"/>
        </w:rPr>
        <w:t xml:space="preserve">специальности СПО </w:t>
      </w:r>
    </w:p>
    <w:p w:rsidR="0058750D" w:rsidRPr="004C26E9" w:rsidRDefault="00AC1251">
      <w:pPr>
        <w:jc w:val="both"/>
        <w:rPr>
          <w:sz w:val="24"/>
          <w:szCs w:val="24"/>
        </w:rPr>
      </w:pPr>
      <w:r w:rsidRPr="004C26E9">
        <w:rPr>
          <w:sz w:val="24"/>
          <w:szCs w:val="24"/>
        </w:rPr>
        <w:t>40.02.02 Правоохранительная деятельность</w:t>
      </w:r>
    </w:p>
    <w:p w:rsidR="00193ABC" w:rsidRPr="00193ABC" w:rsidRDefault="00193ABC" w:rsidP="00193ABC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1.2.1 Цели дисциплины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193ABC"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 w:rsidRPr="00193ABC"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sz w:val="24"/>
          <w:szCs w:val="24"/>
          <w:lang w:eastAsia="en-US"/>
        </w:rPr>
      </w:pP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193ABC" w:rsidRPr="00193ABC" w:rsidRDefault="00193ABC" w:rsidP="00193ABC">
      <w:pPr>
        <w:widowControl/>
        <w:numPr>
          <w:ilvl w:val="8"/>
          <w:numId w:val="5"/>
        </w:numPr>
        <w:tabs>
          <w:tab w:val="clear" w:pos="360"/>
        </w:tabs>
        <w:autoSpaceDE/>
        <w:autoSpaceDN/>
        <w:adjustRightInd/>
        <w:spacing w:after="200" w:line="100" w:lineRule="atLeast"/>
        <w:jc w:val="both"/>
        <w:rPr>
          <w:rFonts w:eastAsia="SimSun"/>
          <w:sz w:val="24"/>
          <w:szCs w:val="24"/>
          <w:lang w:eastAsia="en-US"/>
        </w:rPr>
      </w:pPr>
      <w:r w:rsidRPr="00193ABC">
        <w:rPr>
          <w:rFonts w:eastAsia="SimSun"/>
          <w:bCs/>
          <w:sz w:val="24"/>
          <w:szCs w:val="24"/>
          <w:lang w:eastAsia="en-US"/>
        </w:rPr>
        <w:t>Освоение содержа</w:t>
      </w:r>
      <w:r w:rsidR="00F7337C">
        <w:rPr>
          <w:rFonts w:eastAsia="SimSun"/>
          <w:bCs/>
          <w:sz w:val="24"/>
          <w:szCs w:val="24"/>
          <w:lang w:eastAsia="en-US"/>
        </w:rPr>
        <w:t>ния учебной дисциплины «география</w:t>
      </w:r>
      <w:r w:rsidRPr="00193ABC">
        <w:rPr>
          <w:rFonts w:eastAsia="SimSun"/>
          <w:bCs/>
          <w:sz w:val="24"/>
          <w:szCs w:val="24"/>
          <w:lang w:eastAsia="en-US"/>
        </w:rPr>
        <w:t>» обеспечивает достижение студентами следующих результатов:</w:t>
      </w: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9D3853" w:rsidRDefault="009D3853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8F5764" w:rsidRPr="008F5764" w:rsidRDefault="008F5764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sz w:val="24"/>
          <w:szCs w:val="24"/>
          <w:lang w:eastAsia="en-US"/>
        </w:rPr>
      </w:pPr>
    </w:p>
    <w:p w:rsidR="00193ABC" w:rsidRPr="00193ABC" w:rsidRDefault="00193ABC" w:rsidP="008F5764">
      <w:pPr>
        <w:widowControl/>
        <w:autoSpaceDE/>
        <w:autoSpaceDN/>
        <w:adjustRightInd/>
        <w:spacing w:line="100" w:lineRule="atLeast"/>
        <w:ind w:firstLine="708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/>
          <w:bCs/>
          <w:lang w:eastAsia="en-US"/>
        </w:rPr>
        <w:t>личностных: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осознание обучающимися российской гражданской идентичности;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готовность к саморазвитию, самостоятельности и самоопределению;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наличие мотивации к обучению и личностному развитию;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b/>
          <w:bCs/>
          <w:lang w:eastAsia="en-US"/>
        </w:rPr>
      </w:pPr>
      <w:r w:rsidRPr="00193ABC">
        <w:rPr>
          <w:rFonts w:eastAsia="SimSun"/>
          <w:bCs/>
          <w:lang w:eastAsia="en-US"/>
        </w:rPr>
        <w:tab/>
      </w:r>
      <w:proofErr w:type="spellStart"/>
      <w:r w:rsidRPr="00193ABC">
        <w:rPr>
          <w:rFonts w:eastAsia="SimSun"/>
          <w:b/>
          <w:bCs/>
          <w:lang w:eastAsia="en-US"/>
        </w:rPr>
        <w:t>метапредметных</w:t>
      </w:r>
      <w:proofErr w:type="spellEnd"/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учебные познавательные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а)базовые логические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определять цели деятельности, задавать параметры и критерии их достижения;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закономерности и противоречия в рассматриваемых явлениях;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креативное мышление при решении жизненных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базовые исследовательские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целенаправленный поиск переноса средств и способов действия в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профессиональную среду;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в) </w:t>
      </w:r>
      <w:r w:rsidRPr="00193ABC">
        <w:rPr>
          <w:rFonts w:eastAsia="SimSun"/>
          <w:bCs/>
          <w:lang w:eastAsia="en-US"/>
        </w:rPr>
        <w:tab/>
        <w:t>работа с информацией: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/>
          <w:bCs/>
          <w:lang w:eastAsia="en-US"/>
        </w:rPr>
        <w:t xml:space="preserve"> </w:t>
      </w:r>
      <w:r w:rsidRPr="00193ABC">
        <w:rPr>
          <w:rFonts w:eastAsia="SimSun"/>
          <w:bCs/>
          <w:u w:val="single"/>
          <w:lang w:eastAsia="en-US"/>
        </w:rPr>
        <w:t>универсальные коммуникативные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общение: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коммуникации во всех сферах жизни;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различными способами общения и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аргументированно вести диалог, уметь смягчать конфликтные ситуации;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развернуто и логично излагать свою точку зрения с использованием языковых средств;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 xml:space="preserve">б) </w:t>
      </w:r>
      <w:r w:rsidRPr="00193ABC">
        <w:rPr>
          <w:rFonts w:eastAsia="SimSun"/>
          <w:bCs/>
          <w:lang w:eastAsia="en-US"/>
        </w:rPr>
        <w:tab/>
        <w:t>совместная деятельность: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понимать и использовать преимущества командной и индивидуальной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выбирать тематику и методы совместных действий с учетом общих интересов и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возможностей каждого члена коллектива;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u w:val="single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bCs/>
          <w:u w:val="single"/>
          <w:lang w:eastAsia="en-US"/>
        </w:rPr>
        <w:t>универсальные регулятивные действия: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а) самоорганизация: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расширять рамки учебного предмета на основе личных предпочтений;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делать осознанный выбор, аргументировать его, брать ответственность за решение;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оценивать приобретенный опыт;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б) самоконтроль: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использовать приемы рефлексии для оценки ситуации, выбора верного решения;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уметь оценивать риски и своевременно принимать решения по их снижению;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в) эмоциональный интеллект, предполагающий сформированное^: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proofErr w:type="spellStart"/>
      <w:r w:rsidRPr="00193ABC">
        <w:rPr>
          <w:rFonts w:eastAsia="SimSun"/>
          <w:bCs/>
          <w:lang w:eastAsia="en-US"/>
        </w:rPr>
        <w:t>эмпатии</w:t>
      </w:r>
      <w:proofErr w:type="spellEnd"/>
      <w:r w:rsidRPr="00193ABC">
        <w:rPr>
          <w:rFonts w:eastAsia="SimSun"/>
          <w:bCs/>
          <w:lang w:eastAsia="en-US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г) принятие себя и других людей: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себя, понимая свои недостатки и достоинства;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принимать мотивы и аргументы других людей при анализе результатов деятельности;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признавать свое право и право других людей на ошибки;</w:t>
      </w:r>
    </w:p>
    <w:p w:rsidR="00193ABC" w:rsidRPr="00193ABC" w:rsidRDefault="00193ABC" w:rsidP="00193ABC">
      <w:pPr>
        <w:widowControl/>
        <w:autoSpaceDE/>
        <w:autoSpaceDN/>
        <w:adjustRightInd/>
        <w:spacing w:line="100" w:lineRule="atLeast"/>
        <w:jc w:val="both"/>
        <w:rPr>
          <w:rFonts w:eastAsia="SimSun"/>
          <w:bCs/>
          <w:lang w:eastAsia="en-US"/>
        </w:rPr>
      </w:pPr>
      <w:r w:rsidRPr="00193ABC">
        <w:rPr>
          <w:rFonts w:eastAsia="SimSun"/>
          <w:bCs/>
          <w:lang w:eastAsia="en-US"/>
        </w:rPr>
        <w:t>развивать способность понимать мир с позиции другого человека.</w:t>
      </w:r>
    </w:p>
    <w:p w:rsidR="00193ABC" w:rsidRPr="00193ABC" w:rsidRDefault="00193ABC" w:rsidP="003B6756">
      <w:pPr>
        <w:widowControl/>
        <w:autoSpaceDE/>
        <w:autoSpaceDN/>
        <w:adjustRightInd/>
        <w:spacing w:line="100" w:lineRule="atLeast"/>
        <w:jc w:val="both"/>
        <w:rPr>
          <w:rFonts w:eastAsia="SimSun"/>
          <w:lang w:eastAsia="en-US"/>
        </w:rPr>
      </w:pPr>
      <w:r w:rsidRPr="00193ABC">
        <w:rPr>
          <w:rFonts w:eastAsia="SimSun"/>
          <w:bCs/>
          <w:lang w:eastAsia="en-US"/>
        </w:rPr>
        <w:tab/>
      </w:r>
      <w:r w:rsidRPr="00193ABC">
        <w:rPr>
          <w:rFonts w:eastAsia="SimSun"/>
          <w:lang w:eastAsia="en-US"/>
        </w:rPr>
        <w:t>•</w:t>
      </w:r>
      <w:r w:rsidRPr="00193ABC">
        <w:rPr>
          <w:lang w:eastAsia="en-US"/>
        </w:rPr>
        <w:t xml:space="preserve"> </w:t>
      </w:r>
      <w:r w:rsidRPr="00193ABC">
        <w:rPr>
          <w:rFonts w:eastAsia="SimSun"/>
          <w:b/>
          <w:bCs/>
          <w:i/>
          <w:iCs/>
          <w:lang w:eastAsia="en-US"/>
        </w:rPr>
        <w:t>предметных</w:t>
      </w:r>
      <w:r w:rsidRPr="00193ABC">
        <w:rPr>
          <w:rFonts w:eastAsia="SimSun"/>
          <w:b/>
          <w:bCs/>
          <w:lang w:eastAsia="en-US"/>
        </w:rPr>
        <w:t>: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1)</w:t>
      </w:r>
      <w:r w:rsidRPr="00193ABC"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2)</w:t>
      </w:r>
      <w:r w:rsidRPr="00193ABC"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3)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</w:r>
      <w:r w:rsidRPr="00193ABC">
        <w:lastRenderedPageBreak/>
        <w:t xml:space="preserve">устанавливать взаимосвязи между социально-экономическими и </w:t>
      </w:r>
      <w:proofErr w:type="spellStart"/>
      <w:r w:rsidRPr="00193ABC">
        <w:t>геоэкологическими</w:t>
      </w:r>
      <w:proofErr w:type="spellEnd"/>
      <w:r w:rsidRPr="00193ABC"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на основе использования географических знаний;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4)</w:t>
      </w:r>
      <w:r w:rsidRPr="00193ABC"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5)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6)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7)</w:t>
      </w:r>
      <w:r w:rsidRPr="00193ABC"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8)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объяснения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разнообразных явлений и процессов:</w:t>
      </w:r>
      <w:r w:rsidRPr="00193ABC">
        <w:tab/>
        <w:t>объяснять изученные социально-экономические и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9)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 xml:space="preserve">важнейших социально-экономических и </w:t>
      </w:r>
      <w:proofErr w:type="spellStart"/>
      <w:r w:rsidRPr="00193ABC">
        <w:t>геоэкологических</w:t>
      </w:r>
      <w:proofErr w:type="spellEnd"/>
      <w:r w:rsidRPr="00193ABC">
        <w:t xml:space="preserve"> процессов; оценивать изученные социально-экономические и </w:t>
      </w:r>
      <w:proofErr w:type="spellStart"/>
      <w:r w:rsidRPr="00193ABC">
        <w:t>геоэкологические</w:t>
      </w:r>
      <w:proofErr w:type="spellEnd"/>
      <w:r w:rsidRPr="00193ABC">
        <w:t xml:space="preserve"> процессы и явления;</w:t>
      </w:r>
    </w:p>
    <w:p w:rsidR="00193ABC" w:rsidRPr="00193ABC" w:rsidRDefault="00193ABC" w:rsidP="00193ABC">
      <w:pPr>
        <w:widowControl/>
        <w:autoSpaceDE/>
        <w:autoSpaceDN/>
        <w:adjustRightInd/>
        <w:spacing w:after="160"/>
      </w:pPr>
      <w:r w:rsidRPr="00193ABC">
        <w:t>10)</w:t>
      </w:r>
      <w:r w:rsidRPr="00193ABC">
        <w:tab/>
      </w:r>
      <w:proofErr w:type="spellStart"/>
      <w:r w:rsidRPr="00193ABC">
        <w:t>сформированность</w:t>
      </w:r>
      <w:proofErr w:type="spellEnd"/>
      <w:r w:rsidRPr="00193ABC"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 w:rsidRPr="00193ABC">
        <w:tab/>
        <w:t>описывать</w:t>
      </w:r>
      <w:r>
        <w:t xml:space="preserve"> </w:t>
      </w:r>
      <w:r w:rsidRPr="00193ABC"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8F5764" w:rsidRDefault="008F5764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3B6756" w:rsidRDefault="003B6756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</w:p>
    <w:p w:rsidR="00193ABC" w:rsidRPr="00193ABC" w:rsidRDefault="00193ABC" w:rsidP="00193ABC">
      <w:pPr>
        <w:widowControl/>
        <w:ind w:firstLine="708"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lastRenderedPageBreak/>
        <w:t>В результате освоения дисциплины студент должен обладать общими</w:t>
      </w:r>
    </w:p>
    <w:p w:rsidR="00193ABC" w:rsidRPr="00193ABC" w:rsidRDefault="00193ABC" w:rsidP="00193ABC">
      <w:pPr>
        <w:widowControl/>
        <w:rPr>
          <w:b/>
          <w:bCs/>
          <w:color w:val="000000"/>
          <w:sz w:val="24"/>
          <w:szCs w:val="24"/>
          <w:lang w:eastAsia="zh-CN"/>
        </w:rPr>
      </w:pPr>
      <w:r w:rsidRPr="00193ABC">
        <w:rPr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050481" w:rsidRDefault="005824E3" w:rsidP="004C26E9">
      <w:pPr>
        <w:pStyle w:val="af1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4C26E9">
        <w:rPr>
          <w:rFonts w:ascii="Times New Roman" w:hAnsi="Times New Roman"/>
          <w:b/>
          <w:sz w:val="24"/>
          <w:szCs w:val="24"/>
        </w:rPr>
        <w:t xml:space="preserve">Показатели оценки результатов освоения дисциплины, </w:t>
      </w:r>
      <w:r w:rsidR="00050481" w:rsidRPr="004C26E9"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p w:rsidR="006B49D0" w:rsidRDefault="006B49D0" w:rsidP="006B49D0">
      <w:pPr>
        <w:jc w:val="center"/>
        <w:rPr>
          <w:b/>
          <w:sz w:val="24"/>
          <w:szCs w:val="24"/>
        </w:rPr>
      </w:pPr>
    </w:p>
    <w:p w:rsidR="006B49D0" w:rsidRDefault="006B49D0" w:rsidP="006B49D0">
      <w:pPr>
        <w:jc w:val="center"/>
        <w:rPr>
          <w:b/>
          <w:sz w:val="24"/>
          <w:szCs w:val="24"/>
        </w:rPr>
      </w:pPr>
    </w:p>
    <w:tbl>
      <w:tblPr>
        <w:tblW w:w="86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047"/>
        <w:gridCol w:w="2455"/>
        <w:gridCol w:w="2104"/>
      </w:tblGrid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Результаты</w:t>
            </w:r>
            <w:proofErr w:type="spellEnd"/>
            <w:r>
              <w:rPr>
                <w:b/>
                <w:bCs/>
                <w:sz w:val="24"/>
                <w:szCs w:val="24"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  <w:lang w:val="en-US" w:eastAsia="zh-CN" w:bidi="hi-IN"/>
              </w:rPr>
              <w:t>обучения</w:t>
            </w:r>
            <w:proofErr w:type="spellEnd"/>
          </w:p>
          <w:p w:rsidR="00A15546" w:rsidRDefault="00A15546">
            <w:pPr>
              <w:jc w:val="center"/>
              <w:rPr>
                <w:b/>
                <w:bCs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ОК</w:t>
            </w:r>
          </w:p>
          <w:p w:rsidR="00A15546" w:rsidRDefault="00A15546">
            <w:pPr>
              <w:jc w:val="center"/>
              <w:rPr>
                <w:b/>
                <w:sz w:val="24"/>
                <w:szCs w:val="24"/>
                <w:lang w:val="en-US" w:eastAsia="zh-CN" w:bidi="hi-IN"/>
              </w:rPr>
            </w:pPr>
            <w:r>
              <w:rPr>
                <w:b/>
                <w:sz w:val="24"/>
                <w:szCs w:val="24"/>
                <w:lang w:val="en-US" w:eastAsia="zh-CN" w:bidi="hi-I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546" w:rsidRPr="00A15546" w:rsidRDefault="00A15546">
            <w:pPr>
              <w:jc w:val="center"/>
              <w:rPr>
                <w:b/>
                <w:bCs/>
                <w:sz w:val="24"/>
                <w:szCs w:val="24"/>
                <w:lang w:eastAsia="zh-CN" w:bidi="hi-IN"/>
              </w:rPr>
            </w:pPr>
            <w:r w:rsidRPr="00A15546">
              <w:rPr>
                <w:b/>
                <w:sz w:val="24"/>
                <w:szCs w:val="24"/>
                <w:lang w:eastAsia="zh-CN" w:bidi="hi-IN"/>
              </w:rPr>
              <w:t>Формы и методы контроля и оценки результатов обучения</w:t>
            </w:r>
          </w:p>
        </w:tc>
      </w:tr>
      <w:tr w:rsidR="00A15546" w:rsidTr="00A15546">
        <w:trPr>
          <w:trHeight w:val="2295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1)</w:t>
            </w:r>
            <w:r w:rsidRPr="00A15546">
              <w:rPr>
                <w:bCs/>
                <w:lang w:eastAsia="zh-CN" w:bidi="hi-I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контроль,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сообщения.</w:t>
            </w:r>
          </w:p>
          <w:p w:rsidR="00A15546" w:rsidRDefault="00A15546">
            <w:pPr>
              <w:jc w:val="both"/>
              <w:rPr>
                <w:b/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2)</w:t>
            </w:r>
            <w:r w:rsidRPr="00A15546">
              <w:rPr>
                <w:bCs/>
                <w:lang w:eastAsia="zh-CN" w:bidi="hi-I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3)</w:t>
            </w:r>
            <w:r w:rsidRPr="00A15546">
              <w:rPr>
                <w:bCs/>
                <w:lang w:eastAsia="zh-CN" w:bidi="hi-IN"/>
              </w:rPr>
              <w:tab/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на основе использования географических знаний;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4)</w:t>
            </w:r>
            <w:r w:rsidRPr="00A15546">
              <w:rPr>
                <w:bCs/>
                <w:lang w:eastAsia="zh-CN" w:bidi="hi-I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5)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рефераты, сообщени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 xml:space="preserve">промежуточная аттестация: </w:t>
            </w:r>
            <w:r w:rsidRPr="00A15546">
              <w:rPr>
                <w:lang w:bidi="hi-IN"/>
              </w:rPr>
              <w:t>зачет</w:t>
            </w:r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6)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ab/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7)</w:t>
            </w:r>
            <w:r w:rsidRPr="00A15546">
              <w:rPr>
                <w:bCs/>
                <w:lang w:eastAsia="zh-CN" w:bidi="hi-IN"/>
              </w:rPr>
              <w:tab/>
              <w:t xml:space="preserve">владение умениями географического анализа и интерпретации информации из различных источников: </w:t>
            </w:r>
            <w:r w:rsidRPr="00A15546">
              <w:rPr>
                <w:bCs/>
                <w:lang w:eastAsia="zh-CN" w:bidi="hi-IN"/>
              </w:rPr>
              <w:lastRenderedPageBreak/>
              <w:t>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Практическая работа, </w:t>
            </w:r>
            <w:r w:rsidRPr="00A15546">
              <w:rPr>
                <w:bCs/>
                <w:lang w:eastAsia="zh-CN" w:bidi="hi-IN"/>
              </w:rPr>
              <w:lastRenderedPageBreak/>
              <w:t>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8)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объяснения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разнообразных явлений и процессов:</w:t>
            </w:r>
            <w:r w:rsidRPr="00A15546">
              <w:rPr>
                <w:bCs/>
                <w:lang w:eastAsia="zh-CN" w:bidi="hi-IN"/>
              </w:rPr>
              <w:tab/>
              <w:t>объяснять изученные социально-экономические и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другими подразделениями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9)</w:t>
            </w:r>
            <w:r w:rsidRPr="00A15546">
              <w:rPr>
                <w:bCs/>
                <w:lang w:eastAsia="zh-CN" w:bidi="hi-IN"/>
              </w:rPr>
              <w:tab/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ПК 6.3.</w:t>
            </w:r>
            <w:r w:rsidRPr="00A15546">
              <w:rPr>
                <w:bCs/>
                <w:lang w:eastAsia="zh-CN" w:bidi="hi-IN"/>
              </w:rPr>
              <w:tab/>
              <w:t xml:space="preserve">Организовывать ресурсное обеспечение деятельности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10)</w:t>
            </w:r>
            <w:r w:rsidRPr="00A15546">
              <w:rPr>
                <w:bCs/>
                <w:lang w:eastAsia="zh-CN" w:bidi="hi-IN"/>
              </w:rPr>
              <w:tab/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A15546">
              <w:rPr>
                <w:bCs/>
                <w:lang w:eastAsia="zh-CN" w:bidi="hi-IN"/>
              </w:rPr>
              <w:tab/>
              <w:t>описывать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A15546" w:rsidRPr="00A15546" w:rsidRDefault="00A15546">
            <w:pPr>
              <w:rPr>
                <w:bCs/>
                <w:lang w:eastAsia="zh-CN" w:bidi="hi-IN"/>
              </w:rPr>
            </w:pP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lastRenderedPageBreak/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тестовый контроль.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учебные познавательные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базовые логические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формулировать и актуализировать проблему, рассматривать ее всесторонне;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определять цели деятельности, задавать параметры и критерии их достижения;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закономерности и противоречия в рассматриваемых явлениях;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развивать креативное мышление при решении жизненных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базовые исследовательские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целенаправленный поиск переноса средств и способов действия в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профессиональную среду;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</w:t>
            </w:r>
            <w:r w:rsidRPr="00A15546">
              <w:rPr>
                <w:bCs/>
                <w:lang w:bidi="hi-IN"/>
              </w:rPr>
              <w:lastRenderedPageBreak/>
              <w:t>оригинальные подходы и решения; ставить проблемы и задачи, допускающие альтернативные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в) </w:t>
            </w:r>
            <w:r w:rsidRPr="00A15546">
              <w:rPr>
                <w:bCs/>
                <w:lang w:bidi="hi-IN"/>
              </w:rPr>
              <w:tab/>
              <w:t>работа с информацией: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6.2.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текущее планирование, координацию 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деятельности подчиненного персонала с учетом взаимодействия с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r w:rsidRPr="00A15546">
              <w:rPr>
                <w:bCs/>
                <w:lang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другими</w:t>
            </w:r>
            <w:proofErr w:type="spellEnd"/>
            <w:r>
              <w:rPr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Cs/>
                <w:lang w:val="en-US" w:eastAsia="zh-CN" w:bidi="hi-IN"/>
              </w:rPr>
              <w:t>подразделениями</w:t>
            </w:r>
            <w:proofErr w:type="spellEnd"/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sz w:val="24"/>
                <w:szCs w:val="24"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1268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коммуникативные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общение: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осуществлять коммуникации во всех сферах жизни;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различными способами общения и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аргументированно вести диалог, уметь смягчать конфликтные ситуации;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развернуто и логично излагать свою точку зрения с использованием языковых средств;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б) </w:t>
            </w:r>
            <w:r w:rsidRPr="00A15546">
              <w:rPr>
                <w:bCs/>
                <w:lang w:bidi="hi-IN"/>
              </w:rPr>
              <w:tab/>
              <w:t>совместная деятельность: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понимать и использовать преимущества командной и индивидуальной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выбирать тематику и методы совместных действий с учетом общих интересов и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возможностей каждого члена коллектива;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координировать и выполнять работу в </w:t>
            </w:r>
            <w:r w:rsidRPr="00A15546">
              <w:rPr>
                <w:bCs/>
                <w:lang w:bidi="hi-IN"/>
              </w:rPr>
              <w:lastRenderedPageBreak/>
              <w:t>условиях реального, виртуального и комбинированного взаимодействия;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индивидуальная работа, рефераты, сообщения.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  <w:tr w:rsidR="00A15546" w:rsidTr="00A15546">
        <w:trPr>
          <w:trHeight w:val="3076"/>
          <w:jc w:val="center"/>
        </w:trPr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SimSun"/>
                <w:bCs/>
                <w:u w:val="single"/>
                <w:lang w:eastAsia="en-US" w:bidi="hi-IN"/>
              </w:rPr>
            </w:pPr>
            <w:r w:rsidRPr="00A15546">
              <w:rPr>
                <w:bCs/>
                <w:u w:val="single"/>
                <w:lang w:bidi="hi-IN"/>
              </w:rPr>
              <w:lastRenderedPageBreak/>
              <w:t>универсальные регулятивные действия: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а) самоорганизация: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расширять рамки учебного предмета на основе личных предпочтений;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делать осознанный выбор, аргументировать его, брать ответственность за решение;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оценивать приобретенный опыт;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б) самоконтроль: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использовать приемы рефлексии для оценки ситуации, выбора верного решения;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уметь оценивать риски и своевременно принимать решения по их снижению;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в) эмоциональный интеллект, предполагающий сформированное^: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 xml:space="preserve">социальных навыков, включающих способность выстраивать отношения с </w:t>
            </w:r>
            <w:r w:rsidRPr="00A15546">
              <w:rPr>
                <w:bCs/>
                <w:lang w:bidi="hi-IN"/>
              </w:rPr>
              <w:lastRenderedPageBreak/>
              <w:t>другими людьми, заботиться, проявлять интерес и разрешать конфликты;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г) принятие себя и других людей: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себя, понимая свои недостатки и достоинства;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принимать мотивы и аргументы других людей при анализе результатов деятельности;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bidi="hi-IN"/>
              </w:rPr>
            </w:pPr>
            <w:r w:rsidRPr="00A15546">
              <w:rPr>
                <w:bCs/>
                <w:lang w:bidi="hi-IN"/>
              </w:rPr>
              <w:t>признавать свое право и право других людей на ошибки;</w:t>
            </w:r>
          </w:p>
          <w:p w:rsidR="00A15546" w:rsidRPr="00A15546" w:rsidRDefault="00A15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rFonts w:eastAsia="SimSun"/>
                <w:bCs/>
                <w:lang w:eastAsia="en-US" w:bidi="hi-IN"/>
              </w:rPr>
            </w:pPr>
            <w:r w:rsidRPr="00A15546">
              <w:rPr>
                <w:bCs/>
                <w:lang w:bidi="hi-IN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lastRenderedPageBreak/>
              <w:t>ПК 6.4.</w:t>
            </w:r>
            <w:r w:rsidRPr="00A15546">
              <w:rPr>
                <w:bCs/>
                <w:lang w:eastAsia="zh-CN" w:bidi="hi-IN"/>
              </w:rPr>
              <w:tab/>
              <w:t xml:space="preserve"> Осуществлять организацию и контроль текущей деятельности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подчиненного персонала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ОК 07</w:t>
            </w:r>
            <w:r w:rsidRPr="00A15546">
              <w:rPr>
                <w:bCs/>
                <w:lang w:eastAsia="zh-CN" w:bidi="hi-IN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5546" w:rsidRPr="00A15546" w:rsidRDefault="00A15546">
            <w:pPr>
              <w:jc w:val="both"/>
              <w:rPr>
                <w:b/>
                <w:bCs/>
                <w:lang w:eastAsia="zh-CN" w:bidi="hi-IN"/>
              </w:rPr>
            </w:pPr>
            <w:r w:rsidRPr="00A15546">
              <w:rPr>
                <w:b/>
                <w:bCs/>
                <w:lang w:eastAsia="zh-CN" w:bidi="hi-IN"/>
              </w:rPr>
              <w:t>текущий контроль:</w:t>
            </w:r>
          </w:p>
          <w:p w:rsidR="00A15546" w:rsidRPr="00A15546" w:rsidRDefault="00A15546">
            <w:pPr>
              <w:jc w:val="both"/>
              <w:rPr>
                <w:bCs/>
                <w:lang w:eastAsia="zh-CN" w:bidi="hi-IN"/>
              </w:rPr>
            </w:pPr>
            <w:r w:rsidRPr="00A15546">
              <w:rPr>
                <w:bCs/>
                <w:lang w:eastAsia="zh-CN" w:bidi="hi-IN"/>
              </w:rPr>
              <w:t>Практическая работа, Лабораторная работа   индивидуальная работа, решение задач</w:t>
            </w:r>
          </w:p>
          <w:p w:rsidR="00A15546" w:rsidRDefault="00A15546">
            <w:pPr>
              <w:jc w:val="both"/>
              <w:rPr>
                <w:bCs/>
                <w:lang w:val="en-US" w:eastAsia="zh-CN" w:bidi="hi-IN"/>
              </w:rPr>
            </w:pPr>
            <w:proofErr w:type="spellStart"/>
            <w:r>
              <w:rPr>
                <w:b/>
                <w:bCs/>
                <w:lang w:val="en-US" w:eastAsia="zh-CN" w:bidi="hi-IN"/>
              </w:rPr>
              <w:t>промежуточная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 </w:t>
            </w:r>
            <w:proofErr w:type="spellStart"/>
            <w:r>
              <w:rPr>
                <w:b/>
                <w:bCs/>
                <w:lang w:val="en-US" w:eastAsia="zh-CN" w:bidi="hi-IN"/>
              </w:rPr>
              <w:t>аттестация</w:t>
            </w:r>
            <w:proofErr w:type="spellEnd"/>
            <w:r>
              <w:rPr>
                <w:b/>
                <w:bCs/>
                <w:lang w:val="en-US" w:eastAsia="zh-CN" w:bidi="hi-IN"/>
              </w:rPr>
              <w:t xml:space="preserve">: </w:t>
            </w:r>
            <w:proofErr w:type="spellStart"/>
            <w:r>
              <w:rPr>
                <w:lang w:val="en-US" w:bidi="hi-IN"/>
              </w:rPr>
              <w:t>зачет</w:t>
            </w:r>
            <w:proofErr w:type="spellEnd"/>
          </w:p>
        </w:tc>
      </w:tr>
    </w:tbl>
    <w:p w:rsidR="006B49D0" w:rsidRPr="006B49D0" w:rsidRDefault="006B49D0" w:rsidP="006B49D0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CF3415" w:rsidRPr="004C26E9" w:rsidRDefault="00CF3415" w:rsidP="00CF3415">
      <w:pPr>
        <w:ind w:left="180"/>
        <w:jc w:val="center"/>
        <w:rPr>
          <w:b/>
          <w:sz w:val="24"/>
          <w:szCs w:val="24"/>
        </w:rPr>
      </w:pPr>
    </w:p>
    <w:p w:rsidR="0058750D" w:rsidRPr="004C26E9" w:rsidRDefault="0058750D">
      <w:pPr>
        <w:jc w:val="both"/>
        <w:rPr>
          <w:i/>
          <w:color w:val="FF0000"/>
          <w:sz w:val="24"/>
          <w:szCs w:val="24"/>
        </w:rPr>
      </w:pPr>
    </w:p>
    <w:p w:rsidR="0058750D" w:rsidRDefault="003C3DD1">
      <w:pPr>
        <w:jc w:val="center"/>
        <w:rPr>
          <w:b/>
          <w:sz w:val="24"/>
          <w:szCs w:val="24"/>
        </w:rPr>
      </w:pPr>
      <w:r w:rsidRPr="004C26E9">
        <w:rPr>
          <w:b/>
          <w:sz w:val="24"/>
          <w:szCs w:val="24"/>
        </w:rPr>
        <w:t>3.ОЦЕНОЧНЫЕ МАТЕРИАЛЫ</w:t>
      </w:r>
    </w:p>
    <w:p w:rsidR="00B82204" w:rsidRDefault="00B82204" w:rsidP="003B6756">
      <w:pPr>
        <w:pStyle w:val="c10"/>
        <w:shd w:val="clear" w:color="auto" w:fill="FFFFFF"/>
        <w:spacing w:before="0" w:beforeAutospacing="0" w:after="0" w:afterAutospacing="0"/>
        <w:ind w:left="708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  <w:sz w:val="28"/>
          <w:szCs w:val="28"/>
        </w:rPr>
        <w:t>3.1. Задания для проведения текущего контроля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Style w:val="c40"/>
          <w:b/>
          <w:bCs/>
          <w:color w:val="000000"/>
        </w:rPr>
      </w:pP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8. Определение наиболее типичных экологических проблем для каждой группы природных ресурсов.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2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Практическая работа № 11- 12 по теме 6. Регионы и страны мира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B82204" w:rsidRDefault="00B82204" w:rsidP="00B82204">
      <w:pPr>
        <w:pStyle w:val="c8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№ 15. Выявление по картам регионов с неблагоприятной экологической ситуацией.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B82204" w:rsidRDefault="00B82204" w:rsidP="00B82204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B82204" w:rsidRDefault="00B82204" w:rsidP="00B82204">
      <w:pPr>
        <w:pStyle w:val="c1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B82204" w:rsidRDefault="00B82204" w:rsidP="00B82204">
      <w:pPr>
        <w:widowControl/>
        <w:autoSpaceDE/>
        <w:autoSpaceDN/>
        <w:adjustRightInd/>
        <w:rPr>
          <w:b/>
          <w:bCs/>
          <w:color w:val="000000"/>
          <w:sz w:val="24"/>
          <w:szCs w:val="24"/>
        </w:rPr>
      </w:pPr>
    </w:p>
    <w:p w:rsidR="000E6654" w:rsidRPr="000E6654" w:rsidRDefault="000E6654" w:rsidP="003B6756">
      <w:pPr>
        <w:widowControl/>
        <w:autoSpaceDE/>
        <w:autoSpaceDN/>
        <w:adjustRightInd/>
        <w:ind w:firstLine="708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1B1D4D" w:rsidRDefault="001B1D4D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b/>
          <w:bCs/>
          <w:i/>
          <w:iCs/>
          <w:color w:val="000000"/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1B1D4D" w:rsidRPr="000E6654" w:rsidRDefault="001B1D4D" w:rsidP="001B1D4D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</w:t>
      </w:r>
      <w:r w:rsidRPr="000E6654">
        <w:rPr>
          <w:color w:val="000000"/>
          <w:sz w:val="24"/>
          <w:szCs w:val="24"/>
        </w:rPr>
        <w:t>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Тема:</w:t>
      </w:r>
      <w:r w:rsidRPr="000E6654"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«География отраслей мирового хозяйства»</w:t>
      </w:r>
      <w:r w:rsidRPr="000E6654"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 w:rsidRPr="000E6654"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№8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lastRenderedPageBreak/>
        <w:t xml:space="preserve">Тема: </w:t>
      </w:r>
      <w:r w:rsidRPr="000E6654"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№9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 xml:space="preserve">Тема: </w:t>
      </w:r>
      <w:r w:rsidRPr="000E6654"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0E6654" w:rsidRPr="000E6654" w:rsidRDefault="000E6654" w:rsidP="000E6654">
      <w:pPr>
        <w:widowControl/>
        <w:autoSpaceDE/>
        <w:autoSpaceDN/>
        <w:adjustRightInd/>
        <w:spacing w:before="112" w:after="112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0E6654" w:rsidRPr="000E6654" w:rsidRDefault="000E6654" w:rsidP="000E6654">
      <w:pPr>
        <w:widowControl/>
        <w:autoSpaceDE/>
        <w:autoSpaceDN/>
        <w:adjustRightInd/>
        <w:spacing w:after="200" w:line="273" w:lineRule="auto"/>
        <w:jc w:val="center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Практическая работа №11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: Определение преобладающих видов транспорта в </w:t>
      </w:r>
      <w:proofErr w:type="spellStart"/>
      <w:r w:rsidRPr="000E6654">
        <w:rPr>
          <w:color w:val="000000"/>
          <w:sz w:val="24"/>
          <w:szCs w:val="24"/>
        </w:rPr>
        <w:t>субрегионах</w:t>
      </w:r>
      <w:proofErr w:type="spellEnd"/>
      <w:r w:rsidRPr="000E6654">
        <w:rPr>
          <w:color w:val="000000"/>
          <w:sz w:val="24"/>
          <w:szCs w:val="24"/>
        </w:rPr>
        <w:t xml:space="preserve">, оценка степени его развития. Сравнить транспортную систему Франции и Танзании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 w:rsidRPr="000E6654">
        <w:rPr>
          <w:color w:val="000000"/>
          <w:sz w:val="24"/>
          <w:szCs w:val="24"/>
        </w:rPr>
        <w:br/>
        <w:t> </w:t>
      </w:r>
      <w:r w:rsidRPr="000E6654">
        <w:rPr>
          <w:b/>
          <w:bCs/>
          <w:color w:val="000000"/>
          <w:sz w:val="24"/>
          <w:szCs w:val="24"/>
        </w:rPr>
        <w:t>Тема: «</w:t>
      </w:r>
      <w:r w:rsidRPr="000E6654"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right"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sz w:val="24"/>
          <w:szCs w:val="24"/>
        </w:rPr>
        <w:t> 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</w:t>
      </w:r>
      <w:proofErr w:type="spellStart"/>
      <w:r w:rsidRPr="000E6654">
        <w:rPr>
          <w:color w:val="000000"/>
          <w:sz w:val="24"/>
          <w:szCs w:val="24"/>
        </w:rPr>
        <w:t>Субрегионы</w:t>
      </w:r>
      <w:proofErr w:type="spellEnd"/>
      <w:r w:rsidRPr="000E6654">
        <w:rPr>
          <w:color w:val="000000"/>
          <w:sz w:val="24"/>
          <w:szCs w:val="24"/>
        </w:rPr>
        <w:t xml:space="preserve"> Зарубежной Азии».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«Экономические районы США»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jc w:val="center"/>
        <w:rPr>
          <w:sz w:val="24"/>
          <w:szCs w:val="24"/>
        </w:rPr>
      </w:pPr>
      <w:r w:rsidRPr="000E6654"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0E6654" w:rsidRPr="000E6654" w:rsidRDefault="000E6654" w:rsidP="000E6654">
      <w:pPr>
        <w:widowControl/>
        <w:shd w:val="clear" w:color="auto" w:fill="FFFFFF"/>
        <w:autoSpaceDE/>
        <w:autoSpaceDN/>
        <w:adjustRightInd/>
        <w:spacing w:before="100" w:after="100"/>
        <w:rPr>
          <w:sz w:val="24"/>
          <w:szCs w:val="24"/>
        </w:rPr>
      </w:pPr>
      <w:r w:rsidRPr="000E6654">
        <w:rPr>
          <w:b/>
          <w:bCs/>
          <w:color w:val="000000"/>
          <w:sz w:val="24"/>
          <w:szCs w:val="24"/>
        </w:rPr>
        <w:t>Тема</w:t>
      </w:r>
      <w:r w:rsidRPr="000E6654"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B82204" w:rsidRDefault="00B82204" w:rsidP="00B82204">
      <w:pPr>
        <w:pStyle w:val="c11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B82204" w:rsidRPr="00B82204" w:rsidRDefault="00B82204" w:rsidP="00B82204">
      <w:pPr>
        <w:pStyle w:val="c11"/>
        <w:shd w:val="clear" w:color="auto" w:fill="FFFFFF"/>
        <w:spacing w:before="0" w:beforeAutospacing="0" w:after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B82204" w:rsidRPr="00B82204" w:rsidRDefault="000E6654" w:rsidP="00C93B02">
      <w:pPr>
        <w:pStyle w:val="c11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 w:rsidRPr="000E6654">
        <w:t> </w:t>
      </w:r>
      <w:r w:rsidR="00B82204" w:rsidRPr="00B82204">
        <w:rPr>
          <w:b/>
          <w:bCs/>
          <w:color w:val="000000"/>
        </w:rPr>
        <w:t>ЗАДАНИЕ  (теоретическое) № 1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географии, как науки.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геоинформационных систем.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политической карты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географического разделения труда.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внешних экономических связей.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 международной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Написать главные центры мировой торговли.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 страны переселенческого типа.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Новые индустриальные страны.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Понятие геоэкология.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B82204" w:rsidRPr="00B82204" w:rsidRDefault="00B82204" w:rsidP="00B82204">
      <w:pPr>
        <w:widowControl/>
        <w:numPr>
          <w:ilvl w:val="0"/>
          <w:numId w:val="12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Текст задания: </w:t>
      </w:r>
      <w:r w:rsidRPr="00B82204"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Примеры стран: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1.Испания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2.Франция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3.Польша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4.США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5.Финляндия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6.Индия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7.Китай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8.Литва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9.Латвия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10.Бразилия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11.Япония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12.Африка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13.Австралия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14.Канада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15.Италия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16.Мексика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17.Греция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18.Египет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19.Турция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20.Исландия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21.Швеция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22.Туркмения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23.Россия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24.Чехия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25.Армения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B82204" w:rsidRPr="00B82204" w:rsidRDefault="00B82204" w:rsidP="00B82204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3. Вы можете воспользоваться: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lastRenderedPageBreak/>
        <w:t>контурными картами, картами, атласами;</w:t>
      </w:r>
    </w:p>
    <w:p w:rsidR="00B82204" w:rsidRPr="00B82204" w:rsidRDefault="00B82204" w:rsidP="00B82204">
      <w:pPr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B82204">
        <w:rPr>
          <w:color w:val="000000"/>
          <w:sz w:val="24"/>
          <w:szCs w:val="24"/>
        </w:rPr>
        <w:t>линейкой, тетрадью.</w:t>
      </w:r>
    </w:p>
    <w:p w:rsidR="000E6654" w:rsidRDefault="000E6654" w:rsidP="000E6654">
      <w:pPr>
        <w:widowControl/>
        <w:shd w:val="clear" w:color="auto" w:fill="FFFFFF"/>
        <w:autoSpaceDE/>
        <w:autoSpaceDN/>
        <w:adjustRightInd/>
        <w:rPr>
          <w:sz w:val="24"/>
          <w:szCs w:val="24"/>
        </w:rPr>
      </w:pP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 xml:space="preserve">3.3 </w:t>
      </w:r>
      <w:r w:rsidRPr="001B1D4D">
        <w:rPr>
          <w:b/>
          <w:bCs/>
          <w:color w:val="000000"/>
          <w:sz w:val="28"/>
          <w:szCs w:val="28"/>
        </w:rPr>
        <w:t>Тестовые задания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 вариант.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gramEnd"/>
      <w:r w:rsidRPr="001B1D4D">
        <w:rPr>
          <w:color w:val="000000"/>
          <w:sz w:val="24"/>
          <w:szCs w:val="24"/>
        </w:rPr>
        <w:t xml:space="preserve"> «</w:t>
      </w:r>
      <w:proofErr w:type="gramStart"/>
      <w:r w:rsidRPr="001B1D4D">
        <w:rPr>
          <w:color w:val="000000"/>
          <w:sz w:val="24"/>
          <w:szCs w:val="24"/>
        </w:rPr>
        <w:t>в</w:t>
      </w:r>
      <w:proofErr w:type="gramEnd"/>
      <w:r w:rsidRPr="001B1D4D"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</w:t>
      </w:r>
      <w:proofErr w:type="gramStart"/>
      <w:r w:rsidRPr="001B1D4D">
        <w:rPr>
          <w:color w:val="000000"/>
          <w:sz w:val="22"/>
          <w:szCs w:val="22"/>
        </w:rPr>
        <w:t>.О</w:t>
      </w:r>
      <w:proofErr w:type="gramEnd"/>
      <w:r w:rsidRPr="001B1D4D"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.У</w:t>
      </w:r>
      <w:proofErr w:type="gramEnd"/>
      <w:r w:rsidRPr="001B1D4D">
        <w:rPr>
          <w:color w:val="000000"/>
          <w:sz w:val="24"/>
          <w:szCs w:val="24"/>
        </w:rPr>
        <w:t>ругвай; б).Финляндия; в).Япония; г).Индонезия.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в)</w:t>
      </w:r>
      <w:proofErr w:type="gramStart"/>
      <w:r w:rsidRPr="001B1D4D">
        <w:rPr>
          <w:color w:val="000000"/>
          <w:sz w:val="24"/>
          <w:szCs w:val="24"/>
        </w:rPr>
        <w:t>.Т</w:t>
      </w:r>
      <w:proofErr w:type="gramEnd"/>
      <w:r w:rsidRPr="001B1D4D"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 w:rsidRPr="001B1D4D"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 w:rsidRPr="001B1D4D">
        <w:rPr>
          <w:b/>
          <w:bCs/>
          <w:color w:val="000000"/>
          <w:sz w:val="24"/>
          <w:szCs w:val="24"/>
        </w:rPr>
        <w:t>ориентированна</w:t>
      </w:r>
      <w:proofErr w:type="spellEnd"/>
      <w:r w:rsidRPr="001B1D4D">
        <w:rPr>
          <w:b/>
          <w:bCs/>
          <w:color w:val="000000"/>
          <w:sz w:val="24"/>
          <w:szCs w:val="24"/>
        </w:rPr>
        <w:t xml:space="preserve"> на районы: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.д</w:t>
      </w:r>
      <w:proofErr w:type="gramEnd"/>
      <w:r w:rsidRPr="001B1D4D"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lastRenderedPageBreak/>
        <w:t>а)</w:t>
      </w:r>
      <w:proofErr w:type="gramStart"/>
      <w:r w:rsidRPr="001B1D4D">
        <w:rPr>
          <w:color w:val="000000"/>
          <w:sz w:val="24"/>
          <w:szCs w:val="24"/>
        </w:rPr>
        <w:t>.К</w:t>
      </w:r>
      <w:proofErr w:type="gramEnd"/>
      <w:r w:rsidRPr="001B1D4D"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шеница; б).Рис; в).Кукуруза.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 w:rsidRPr="001B1D4D"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б).Канада; в).Китай; г).Австралия.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женским?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.Ф</w:t>
      </w:r>
      <w:proofErr w:type="gramEnd"/>
      <w:r w:rsidRPr="001B1D4D">
        <w:rPr>
          <w:color w:val="000000"/>
          <w:sz w:val="24"/>
          <w:szCs w:val="24"/>
        </w:rPr>
        <w:t>ранция; б).США;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лжир; б).Ангола; в).Судан; г).Нигерия.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.П</w:t>
      </w:r>
      <w:proofErr w:type="gramEnd"/>
      <w:r w:rsidRPr="001B1D4D">
        <w:rPr>
          <w:color w:val="000000"/>
          <w:sz w:val="24"/>
          <w:szCs w:val="24"/>
        </w:rPr>
        <w:t>ольша; б).Франция; в).Канада.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Великобритания</w:t>
      </w:r>
    </w:p>
    <w:p w:rsidR="001B1D4D" w:rsidRPr="001B1D4D" w:rsidRDefault="001B1D4D" w:rsidP="001B1D4D">
      <w:pPr>
        <w:widowControl/>
        <w:numPr>
          <w:ilvl w:val="0"/>
          <w:numId w:val="14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Франция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jc w:val="center"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 вариант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ндия; б).США; в).Россия; в).Китай; г).Бразилия.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2.Где находится наибольшее количество государств относящихся к группе «менее крупных»?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2"/>
          <w:szCs w:val="22"/>
        </w:rPr>
        <w:t>а). «Азиатскими львами»; б). «Европейскими львами»; в). «Азиатскими тиграми»; г)</w:t>
      </w:r>
      <w:proofErr w:type="gramStart"/>
      <w:r w:rsidRPr="001B1D4D">
        <w:rPr>
          <w:color w:val="000000"/>
          <w:sz w:val="22"/>
          <w:szCs w:val="22"/>
        </w:rPr>
        <w:t>.Е</w:t>
      </w:r>
      <w:proofErr w:type="gramEnd"/>
      <w:r w:rsidRPr="001B1D4D">
        <w:rPr>
          <w:color w:val="000000"/>
          <w:sz w:val="22"/>
          <w:szCs w:val="22"/>
        </w:rPr>
        <w:t>вропейским тиграми».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.Р</w:t>
      </w:r>
      <w:proofErr w:type="gramEnd"/>
      <w:r w:rsidRPr="001B1D4D"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 w:rsidRPr="001B1D4D">
        <w:rPr>
          <w:color w:val="000000"/>
          <w:sz w:val="24"/>
          <w:szCs w:val="24"/>
        </w:rPr>
        <w:t>Коституционая</w:t>
      </w:r>
      <w:proofErr w:type="spellEnd"/>
      <w:r w:rsidRPr="001B1D4D">
        <w:rPr>
          <w:color w:val="000000"/>
          <w:sz w:val="24"/>
          <w:szCs w:val="24"/>
        </w:rPr>
        <w:t xml:space="preserve"> монархия.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</w:t>
      </w:r>
      <w:proofErr w:type="spellStart"/>
      <w:r w:rsidRPr="001B1D4D">
        <w:rPr>
          <w:color w:val="000000"/>
          <w:sz w:val="24"/>
          <w:szCs w:val="24"/>
        </w:rPr>
        <w:t>Р</w:t>
      </w:r>
      <w:proofErr w:type="gramEnd"/>
      <w:r w:rsidRPr="001B1D4D">
        <w:rPr>
          <w:color w:val="000000"/>
          <w:sz w:val="24"/>
          <w:szCs w:val="24"/>
        </w:rPr>
        <w:t>есурсодостаточностью</w:t>
      </w:r>
      <w:proofErr w:type="spellEnd"/>
      <w:r w:rsidRPr="001B1D4D">
        <w:rPr>
          <w:color w:val="000000"/>
          <w:sz w:val="24"/>
          <w:szCs w:val="24"/>
        </w:rPr>
        <w:t>; б).</w:t>
      </w:r>
      <w:proofErr w:type="spellStart"/>
      <w:r w:rsidRPr="001B1D4D">
        <w:rPr>
          <w:color w:val="000000"/>
          <w:sz w:val="24"/>
          <w:szCs w:val="24"/>
        </w:rPr>
        <w:t>Ресурсообеспеченностью</w:t>
      </w:r>
      <w:proofErr w:type="spellEnd"/>
      <w:r w:rsidRPr="001B1D4D">
        <w:rPr>
          <w:color w:val="000000"/>
          <w:sz w:val="24"/>
          <w:szCs w:val="24"/>
        </w:rPr>
        <w:t>; в).Ресурсными запасами.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.Ю</w:t>
      </w:r>
      <w:proofErr w:type="gramEnd"/>
      <w:r w:rsidRPr="001B1D4D"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.М</w:t>
      </w:r>
      <w:proofErr w:type="gramEnd"/>
      <w:r w:rsidRPr="001B1D4D"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ргентина; б).Мексика; в).Кения; г).Япония.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.Г</w:t>
      </w:r>
      <w:proofErr w:type="gramEnd"/>
      <w:r w:rsidRPr="001B1D4D">
        <w:rPr>
          <w:color w:val="000000"/>
          <w:sz w:val="24"/>
          <w:szCs w:val="24"/>
        </w:rPr>
        <w:t>ермания б).США; в).Индия; г).Россия.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 w:rsidRPr="001B1D4D">
        <w:rPr>
          <w:b/>
          <w:bCs/>
          <w:color w:val="000000"/>
          <w:sz w:val="24"/>
          <w:szCs w:val="24"/>
        </w:rPr>
        <w:t>отрасли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 w:rsidRPr="001B1D4D"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 w:rsidRPr="001B1D4D">
        <w:rPr>
          <w:color w:val="000000"/>
          <w:sz w:val="24"/>
          <w:szCs w:val="24"/>
        </w:rPr>
        <w:t>:_______________________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12.Где находится «медный пояс»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.В</w:t>
      </w:r>
      <w:proofErr w:type="gramEnd"/>
      <w:r w:rsidRPr="001B1D4D"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 w:rsidRPr="001B1D4D"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.Ш</w:t>
      </w:r>
      <w:proofErr w:type="gramEnd"/>
      <w:r w:rsidRPr="001B1D4D"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.З</w:t>
      </w:r>
      <w:proofErr w:type="gramEnd"/>
      <w:r w:rsidRPr="001B1D4D"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spacing w:line="480" w:lineRule="auto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lastRenderedPageBreak/>
        <w:t>16.Дайте определение: Федеративное государство</w:t>
      </w:r>
      <w:r w:rsidRPr="001B1D4D"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 w:rsidRPr="001B1D4D">
        <w:rPr>
          <w:color w:val="000000"/>
          <w:sz w:val="24"/>
          <w:szCs w:val="24"/>
        </w:rPr>
        <w:t> </w:t>
      </w:r>
      <w:r w:rsidRPr="001B1D4D">
        <w:rPr>
          <w:b/>
          <w:bCs/>
          <w:color w:val="000000"/>
          <w:sz w:val="24"/>
          <w:szCs w:val="24"/>
        </w:rPr>
        <w:t>речного стока?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.Е</w:t>
      </w:r>
      <w:proofErr w:type="gramEnd"/>
      <w:r w:rsidRPr="001B1D4D"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 w:rsidRPr="001B1D4D">
        <w:rPr>
          <w:b/>
          <w:bCs/>
          <w:color w:val="000000"/>
          <w:sz w:val="24"/>
          <w:szCs w:val="24"/>
        </w:rPr>
        <w:t>над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мужским?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.А</w:t>
      </w:r>
      <w:proofErr w:type="gramEnd"/>
      <w:r w:rsidRPr="001B1D4D">
        <w:rPr>
          <w:color w:val="000000"/>
          <w:sz w:val="24"/>
          <w:szCs w:val="24"/>
        </w:rPr>
        <w:t>фганистан; б).Россия; в).Иран.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 w:rsidRPr="001B1D4D"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 w:rsidRPr="001B1D4D">
        <w:rPr>
          <w:b/>
          <w:bCs/>
          <w:color w:val="000000"/>
          <w:sz w:val="24"/>
          <w:szCs w:val="24"/>
        </w:rPr>
        <w:t>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.Э</w:t>
      </w:r>
      <w:proofErr w:type="gramEnd"/>
      <w:r w:rsidRPr="001B1D4D">
        <w:rPr>
          <w:color w:val="000000"/>
          <w:sz w:val="24"/>
          <w:szCs w:val="24"/>
        </w:rPr>
        <w:t>фиопия; б).Мексика; в).Украина; г).США.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.И</w:t>
      </w:r>
      <w:proofErr w:type="gramEnd"/>
      <w:r w:rsidRPr="001B1D4D">
        <w:rPr>
          <w:color w:val="000000"/>
          <w:sz w:val="24"/>
          <w:szCs w:val="24"/>
        </w:rPr>
        <w:t>сландия; б).Ирландия; в).Мадагаскар.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 w:rsidRPr="001B1D4D">
        <w:rPr>
          <w:b/>
          <w:bCs/>
          <w:color w:val="000000"/>
          <w:sz w:val="24"/>
          <w:szCs w:val="24"/>
        </w:rPr>
        <w:t>крупно-рогатого</w:t>
      </w:r>
      <w:proofErr w:type="gramEnd"/>
      <w:r w:rsidRPr="001B1D4D">
        <w:rPr>
          <w:b/>
          <w:bCs/>
          <w:color w:val="000000"/>
          <w:sz w:val="24"/>
          <w:szCs w:val="24"/>
        </w:rPr>
        <w:t xml:space="preserve"> скота?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а)</w:t>
      </w:r>
      <w:proofErr w:type="gramStart"/>
      <w:r w:rsidRPr="001B1D4D">
        <w:rPr>
          <w:color w:val="000000"/>
          <w:sz w:val="24"/>
          <w:szCs w:val="24"/>
        </w:rPr>
        <w:t>.Б</w:t>
      </w:r>
      <w:proofErr w:type="gramEnd"/>
      <w:r w:rsidRPr="001B1D4D">
        <w:rPr>
          <w:color w:val="000000"/>
          <w:sz w:val="24"/>
          <w:szCs w:val="24"/>
        </w:rPr>
        <w:t>разилия; б).Китай; в).Аргентина; г).Индия.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22.</w:t>
      </w:r>
      <w:r w:rsidRPr="001B1D4D"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23</w:t>
      </w:r>
      <w:r w:rsidRPr="001B1D4D"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 w:rsidRPr="001B1D4D">
        <w:rPr>
          <w:color w:val="000000"/>
          <w:sz w:val="24"/>
          <w:szCs w:val="24"/>
        </w:rPr>
        <w:t xml:space="preserve">.. </w:t>
      </w:r>
      <w:proofErr w:type="gramEnd"/>
      <w:r w:rsidRPr="001B1D4D"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А</w:t>
      </w:r>
      <w:proofErr w:type="gramStart"/>
      <w:r w:rsidRPr="001B1D4D">
        <w:rPr>
          <w:color w:val="000000"/>
          <w:sz w:val="24"/>
          <w:szCs w:val="24"/>
        </w:rPr>
        <w:t>____,</w:t>
      </w:r>
      <w:proofErr w:type="gramEnd"/>
      <w:r w:rsidRPr="001B1D4D">
        <w:rPr>
          <w:color w:val="000000"/>
          <w:sz w:val="24"/>
          <w:szCs w:val="24"/>
        </w:rPr>
        <w:t>В_____,С______,Д______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rPr>
          <w:rFonts w:ascii="Arial" w:hAnsi="Arial" w:cs="Arial"/>
          <w:color w:val="000000"/>
          <w:sz w:val="22"/>
          <w:szCs w:val="22"/>
        </w:rPr>
      </w:pPr>
      <w:r w:rsidRPr="001B1D4D">
        <w:rPr>
          <w:b/>
          <w:bCs/>
          <w:color w:val="000000"/>
          <w:sz w:val="24"/>
          <w:szCs w:val="24"/>
        </w:rPr>
        <w:t>24</w:t>
      </w:r>
      <w:r w:rsidRPr="001B1D4D"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Нидерланды</w:t>
      </w:r>
    </w:p>
    <w:p w:rsidR="001B1D4D" w:rsidRPr="001B1D4D" w:rsidRDefault="001B1D4D" w:rsidP="001B1D4D">
      <w:pPr>
        <w:widowControl/>
        <w:numPr>
          <w:ilvl w:val="0"/>
          <w:numId w:val="15"/>
        </w:numPr>
        <w:shd w:val="clear" w:color="auto" w:fill="FFFFFF"/>
        <w:autoSpaceDE/>
        <w:autoSpaceDN/>
        <w:adjustRightInd/>
        <w:spacing w:before="100" w:beforeAutospacing="1" w:after="100" w:afterAutospacing="1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Болгария</w:t>
      </w:r>
    </w:p>
    <w:p w:rsidR="001B1D4D" w:rsidRPr="001B1D4D" w:rsidRDefault="001B1D4D" w:rsidP="001B1D4D">
      <w:pPr>
        <w:widowControl/>
        <w:shd w:val="clear" w:color="auto" w:fill="FFFFFF"/>
        <w:autoSpaceDE/>
        <w:autoSpaceDN/>
        <w:adjustRightInd/>
        <w:ind w:left="360"/>
        <w:rPr>
          <w:rFonts w:ascii="Arial" w:hAnsi="Arial" w:cs="Arial"/>
          <w:color w:val="000000"/>
          <w:sz w:val="22"/>
          <w:szCs w:val="22"/>
        </w:rPr>
      </w:pPr>
      <w:r w:rsidRPr="001B1D4D">
        <w:rPr>
          <w:color w:val="000000"/>
          <w:sz w:val="24"/>
          <w:szCs w:val="24"/>
        </w:rPr>
        <w:t>1____,2______,3_____,4______,5______</w:t>
      </w:r>
    </w:p>
    <w:sectPr w:rsidR="001B1D4D" w:rsidRPr="001B1D4D">
      <w:headerReference w:type="even" r:id="rId10"/>
      <w:headerReference w:type="default" r:id="rId11"/>
      <w:footerReference w:type="even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14" w:rsidRDefault="00934114">
      <w:r>
        <w:separator/>
      </w:r>
    </w:p>
  </w:endnote>
  <w:endnote w:type="continuationSeparator" w:id="0">
    <w:p w:rsidR="00934114" w:rsidRDefault="00934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93ABC" w:rsidRDefault="00193AB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14" w:rsidRDefault="00934114">
      <w:r>
        <w:separator/>
      </w:r>
    </w:p>
  </w:footnote>
  <w:footnote w:type="continuationSeparator" w:id="0">
    <w:p w:rsidR="00934114" w:rsidRDefault="00934114">
      <w:r>
        <w:continuationSeparator/>
      </w:r>
    </w:p>
  </w:footnote>
  <w:footnote w:id="1">
    <w:p w:rsidR="00193ABC" w:rsidRDefault="00193AB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7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ABC" w:rsidRDefault="00193AB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15546">
      <w:rPr>
        <w:rStyle w:val="af"/>
        <w:noProof/>
      </w:rPr>
      <w:t>11</w:t>
    </w:r>
    <w:r>
      <w:rPr>
        <w:rStyle w:val="af"/>
      </w:rPr>
      <w:fldChar w:fldCharType="end"/>
    </w:r>
  </w:p>
  <w:p w:rsidR="00193ABC" w:rsidRDefault="00193AB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72BA"/>
    <w:multiLevelType w:val="multilevel"/>
    <w:tmpl w:val="3680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F2DED"/>
    <w:multiLevelType w:val="multilevel"/>
    <w:tmpl w:val="140EA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478C2"/>
    <w:multiLevelType w:val="multilevel"/>
    <w:tmpl w:val="0722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55061"/>
    <w:multiLevelType w:val="multilevel"/>
    <w:tmpl w:val="E370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8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216A5C"/>
    <w:multiLevelType w:val="multilevel"/>
    <w:tmpl w:val="4596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ADCABA"/>
    <w:multiLevelType w:val="multilevel"/>
    <w:tmpl w:val="56B013C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0" w:firstLine="0"/>
      </w:pPr>
      <w:rPr>
        <w:rFonts w:ascii="Symbol" w:hAnsi="Symbol" w:hint="default"/>
      </w:r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11">
    <w:nsid w:val="5FF04BBF"/>
    <w:multiLevelType w:val="multilevel"/>
    <w:tmpl w:val="5FF47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E5BF2"/>
    <w:multiLevelType w:val="multilevel"/>
    <w:tmpl w:val="1A325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9B7C5D"/>
    <w:multiLevelType w:val="multilevel"/>
    <w:tmpl w:val="8A069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0"/>
  </w:num>
  <w:num w:numId="6">
    <w:abstractNumId w:val="4"/>
  </w:num>
  <w:num w:numId="7">
    <w:abstractNumId w:val="14"/>
  </w:num>
  <w:num w:numId="8">
    <w:abstractNumId w:val="2"/>
  </w:num>
  <w:num w:numId="9">
    <w:abstractNumId w:val="13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43C8D"/>
    <w:rsid w:val="00045ADA"/>
    <w:rsid w:val="00050481"/>
    <w:rsid w:val="000734FE"/>
    <w:rsid w:val="000E103E"/>
    <w:rsid w:val="000E6654"/>
    <w:rsid w:val="000F251F"/>
    <w:rsid w:val="000F3724"/>
    <w:rsid w:val="000F5098"/>
    <w:rsid w:val="00193ABC"/>
    <w:rsid w:val="001B1D4D"/>
    <w:rsid w:val="001D1B0E"/>
    <w:rsid w:val="002131FD"/>
    <w:rsid w:val="00240132"/>
    <w:rsid w:val="00241540"/>
    <w:rsid w:val="002447B6"/>
    <w:rsid w:val="00246D6F"/>
    <w:rsid w:val="00264429"/>
    <w:rsid w:val="00270C26"/>
    <w:rsid w:val="00280DA4"/>
    <w:rsid w:val="00287E60"/>
    <w:rsid w:val="00295023"/>
    <w:rsid w:val="00296B13"/>
    <w:rsid w:val="002A45E7"/>
    <w:rsid w:val="002B0111"/>
    <w:rsid w:val="002B14E4"/>
    <w:rsid w:val="00330C66"/>
    <w:rsid w:val="00337FF7"/>
    <w:rsid w:val="00340DB5"/>
    <w:rsid w:val="0036315C"/>
    <w:rsid w:val="00364BEC"/>
    <w:rsid w:val="00374EF3"/>
    <w:rsid w:val="00391F78"/>
    <w:rsid w:val="003B4B86"/>
    <w:rsid w:val="003B6756"/>
    <w:rsid w:val="003C3DD1"/>
    <w:rsid w:val="004525A6"/>
    <w:rsid w:val="00461730"/>
    <w:rsid w:val="00474814"/>
    <w:rsid w:val="00485076"/>
    <w:rsid w:val="004A21F5"/>
    <w:rsid w:val="004A5111"/>
    <w:rsid w:val="004B10C7"/>
    <w:rsid w:val="004C264C"/>
    <w:rsid w:val="004C26E9"/>
    <w:rsid w:val="004F0522"/>
    <w:rsid w:val="004F3066"/>
    <w:rsid w:val="0054470A"/>
    <w:rsid w:val="0055242A"/>
    <w:rsid w:val="005824E3"/>
    <w:rsid w:val="00582960"/>
    <w:rsid w:val="0058750D"/>
    <w:rsid w:val="00592E12"/>
    <w:rsid w:val="005A5CC0"/>
    <w:rsid w:val="005D787C"/>
    <w:rsid w:val="005E6A14"/>
    <w:rsid w:val="006033B6"/>
    <w:rsid w:val="00615EF6"/>
    <w:rsid w:val="00633F15"/>
    <w:rsid w:val="00646404"/>
    <w:rsid w:val="00661647"/>
    <w:rsid w:val="0069290A"/>
    <w:rsid w:val="006A30A8"/>
    <w:rsid w:val="006B49D0"/>
    <w:rsid w:val="006D295A"/>
    <w:rsid w:val="006D53F8"/>
    <w:rsid w:val="007027BF"/>
    <w:rsid w:val="0071238E"/>
    <w:rsid w:val="007163E6"/>
    <w:rsid w:val="00723A09"/>
    <w:rsid w:val="007430C5"/>
    <w:rsid w:val="007745B5"/>
    <w:rsid w:val="00784D65"/>
    <w:rsid w:val="007F653D"/>
    <w:rsid w:val="007F7C80"/>
    <w:rsid w:val="008006EB"/>
    <w:rsid w:val="008009B2"/>
    <w:rsid w:val="008036FC"/>
    <w:rsid w:val="0082077E"/>
    <w:rsid w:val="00870886"/>
    <w:rsid w:val="008712FE"/>
    <w:rsid w:val="0087637B"/>
    <w:rsid w:val="008947AC"/>
    <w:rsid w:val="008C2BFA"/>
    <w:rsid w:val="008F4A66"/>
    <w:rsid w:val="008F5764"/>
    <w:rsid w:val="00917296"/>
    <w:rsid w:val="009218F8"/>
    <w:rsid w:val="00934114"/>
    <w:rsid w:val="00951809"/>
    <w:rsid w:val="009708E3"/>
    <w:rsid w:val="00971794"/>
    <w:rsid w:val="00996E1F"/>
    <w:rsid w:val="00997AE0"/>
    <w:rsid w:val="009A06F1"/>
    <w:rsid w:val="009B1358"/>
    <w:rsid w:val="009C7AAE"/>
    <w:rsid w:val="009D3853"/>
    <w:rsid w:val="009F5BDC"/>
    <w:rsid w:val="009F625A"/>
    <w:rsid w:val="00A15546"/>
    <w:rsid w:val="00A52414"/>
    <w:rsid w:val="00A52A96"/>
    <w:rsid w:val="00A540F2"/>
    <w:rsid w:val="00A73B59"/>
    <w:rsid w:val="00A8537B"/>
    <w:rsid w:val="00A8599D"/>
    <w:rsid w:val="00AC1251"/>
    <w:rsid w:val="00B224E6"/>
    <w:rsid w:val="00B27E85"/>
    <w:rsid w:val="00B41C0F"/>
    <w:rsid w:val="00B56C9C"/>
    <w:rsid w:val="00B66F2F"/>
    <w:rsid w:val="00B719E6"/>
    <w:rsid w:val="00B75E2B"/>
    <w:rsid w:val="00B82204"/>
    <w:rsid w:val="00B90352"/>
    <w:rsid w:val="00B94C7C"/>
    <w:rsid w:val="00BA0AFC"/>
    <w:rsid w:val="00BB3E67"/>
    <w:rsid w:val="00BB7640"/>
    <w:rsid w:val="00BC0AFC"/>
    <w:rsid w:val="00BC409F"/>
    <w:rsid w:val="00BE0531"/>
    <w:rsid w:val="00BF2AB4"/>
    <w:rsid w:val="00C0394C"/>
    <w:rsid w:val="00C043A7"/>
    <w:rsid w:val="00C16F42"/>
    <w:rsid w:val="00C2302E"/>
    <w:rsid w:val="00C26A5B"/>
    <w:rsid w:val="00C64FFE"/>
    <w:rsid w:val="00C93B02"/>
    <w:rsid w:val="00CD0BE2"/>
    <w:rsid w:val="00CE30A9"/>
    <w:rsid w:val="00CE60FA"/>
    <w:rsid w:val="00CF3415"/>
    <w:rsid w:val="00D068CB"/>
    <w:rsid w:val="00D458EA"/>
    <w:rsid w:val="00D8116C"/>
    <w:rsid w:val="00D826AA"/>
    <w:rsid w:val="00D94937"/>
    <w:rsid w:val="00DB4DA4"/>
    <w:rsid w:val="00DC0611"/>
    <w:rsid w:val="00DD5417"/>
    <w:rsid w:val="00E51D81"/>
    <w:rsid w:val="00E545B7"/>
    <w:rsid w:val="00E74FA0"/>
    <w:rsid w:val="00E90695"/>
    <w:rsid w:val="00EC49E8"/>
    <w:rsid w:val="00ED69C8"/>
    <w:rsid w:val="00EE5B8E"/>
    <w:rsid w:val="00EE6245"/>
    <w:rsid w:val="00EF3A01"/>
    <w:rsid w:val="00F16BBF"/>
    <w:rsid w:val="00F16EA5"/>
    <w:rsid w:val="00F267BA"/>
    <w:rsid w:val="00F60D11"/>
    <w:rsid w:val="00F711B1"/>
    <w:rsid w:val="00F7337C"/>
    <w:rsid w:val="00F8491B"/>
    <w:rsid w:val="00F94D85"/>
    <w:rsid w:val="00FA4C1B"/>
    <w:rsid w:val="00FC396D"/>
    <w:rsid w:val="00FF0A02"/>
    <w:rsid w:val="00FF1C2C"/>
    <w:rsid w:val="00FF3DDD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2">
    <w:name w:val="Основной текст (2)"/>
    <w:basedOn w:val="a0"/>
    <w:rsid w:val="00CF34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CF3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10">
    <w:name w:val="c10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2">
    <w:name w:val="c62"/>
    <w:basedOn w:val="a0"/>
    <w:rsid w:val="00B82204"/>
  </w:style>
  <w:style w:type="character" w:customStyle="1" w:styleId="c40">
    <w:name w:val="c40"/>
    <w:basedOn w:val="a0"/>
    <w:rsid w:val="00B82204"/>
  </w:style>
  <w:style w:type="character" w:customStyle="1" w:styleId="c7">
    <w:name w:val="c7"/>
    <w:basedOn w:val="a0"/>
    <w:rsid w:val="00B82204"/>
  </w:style>
  <w:style w:type="paragraph" w:customStyle="1" w:styleId="c19">
    <w:name w:val="c19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1">
    <w:name w:val="c2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85">
    <w:name w:val="c85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1">
    <w:name w:val="c11"/>
    <w:basedOn w:val="a"/>
    <w:rsid w:val="00B8220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8DCE29-8DA0-4E6F-841B-F150EE9F9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8656</Words>
  <Characters>49345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47</cp:revision>
  <dcterms:created xsi:type="dcterms:W3CDTF">2015-03-21T05:40:00Z</dcterms:created>
  <dcterms:modified xsi:type="dcterms:W3CDTF">2024-10-30T11:07:00Z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